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AE" w:rsidRPr="00640273" w:rsidRDefault="00CF5880" w:rsidP="00CF5880">
      <w:pPr>
        <w:jc w:val="center"/>
        <w:rPr>
          <w:sz w:val="24"/>
          <w:szCs w:val="24"/>
        </w:rPr>
      </w:pPr>
      <w:r w:rsidRPr="00640273">
        <w:rPr>
          <w:sz w:val="24"/>
          <w:szCs w:val="24"/>
        </w:rPr>
        <w:t>Правила акции «С нами жизнь вкуснее»</w:t>
      </w:r>
    </w:p>
    <w:p w:rsidR="00CF5880" w:rsidRPr="00640273" w:rsidRDefault="00CF5880" w:rsidP="00CF5880">
      <w:pPr>
        <w:jc w:val="center"/>
        <w:rPr>
          <w:sz w:val="24"/>
          <w:szCs w:val="24"/>
        </w:rPr>
      </w:pPr>
      <w:r w:rsidRPr="00640273">
        <w:rPr>
          <w:sz w:val="24"/>
          <w:szCs w:val="24"/>
        </w:rPr>
        <w:t>(далее «Акция»)</w:t>
      </w:r>
    </w:p>
    <w:p w:rsidR="00CF5880" w:rsidRPr="00640273" w:rsidRDefault="00CF5880" w:rsidP="00CF5880">
      <w:pPr>
        <w:jc w:val="center"/>
        <w:rPr>
          <w:sz w:val="24"/>
          <w:szCs w:val="24"/>
        </w:rPr>
      </w:pPr>
    </w:p>
    <w:p w:rsidR="00CF5880" w:rsidRPr="00640273" w:rsidRDefault="00CF5880" w:rsidP="00CF5880">
      <w:pPr>
        <w:rPr>
          <w:rStyle w:val="markedcontent"/>
          <w:rFonts w:cs="Arial"/>
          <w:sz w:val="24"/>
          <w:szCs w:val="24"/>
        </w:rPr>
      </w:pPr>
      <w:r w:rsidRPr="00640273">
        <w:rPr>
          <w:rStyle w:val="markedcontent"/>
          <w:rFonts w:cs="Arial"/>
          <w:sz w:val="24"/>
          <w:szCs w:val="24"/>
        </w:rPr>
        <w:t>1.ОБЩИЕ ПОЛОЖЕНИЯ</w:t>
      </w:r>
    </w:p>
    <w:p w:rsidR="00205D65" w:rsidRPr="00640273" w:rsidRDefault="00205D65" w:rsidP="00CF5880">
      <w:pPr>
        <w:rPr>
          <w:sz w:val="24"/>
          <w:szCs w:val="24"/>
        </w:rPr>
      </w:pPr>
      <w:r w:rsidRPr="00640273">
        <w:rPr>
          <w:sz w:val="24"/>
          <w:szCs w:val="24"/>
        </w:rPr>
        <w:t>1.1. Акция под названием «С нами жизнь вкуснее» (далее – «Акция») является рекламной акцией, направленной на продвижение интернет-магазина по доставке готовой еды «Парус». Акция не является лотереей, не содержит элемента риска и проводится в соответствии с настоящими условиями (далее - «Правила»).</w:t>
      </w:r>
    </w:p>
    <w:p w:rsidR="00205D65" w:rsidRPr="00640273" w:rsidRDefault="00205D65" w:rsidP="00CF5880">
      <w:pPr>
        <w:rPr>
          <w:sz w:val="24"/>
          <w:szCs w:val="24"/>
        </w:rPr>
      </w:pPr>
      <w:r w:rsidRPr="00640273">
        <w:rPr>
          <w:sz w:val="24"/>
          <w:szCs w:val="24"/>
        </w:rPr>
        <w:t xml:space="preserve">1.2. Акция проводится на территории </w:t>
      </w:r>
      <w:proofErr w:type="gramStart"/>
      <w:r w:rsidRPr="00640273">
        <w:rPr>
          <w:sz w:val="24"/>
          <w:szCs w:val="24"/>
        </w:rPr>
        <w:t>г</w:t>
      </w:r>
      <w:proofErr w:type="gramEnd"/>
      <w:r w:rsidRPr="00640273">
        <w:rPr>
          <w:sz w:val="24"/>
          <w:szCs w:val="24"/>
        </w:rPr>
        <w:t>. Перми.</w:t>
      </w:r>
    </w:p>
    <w:p w:rsidR="00205D65" w:rsidRPr="00640273" w:rsidRDefault="00205D65" w:rsidP="00CF5880">
      <w:pPr>
        <w:rPr>
          <w:sz w:val="24"/>
          <w:szCs w:val="24"/>
        </w:rPr>
      </w:pPr>
      <w:r w:rsidRPr="00640273">
        <w:rPr>
          <w:sz w:val="24"/>
          <w:szCs w:val="24"/>
        </w:rPr>
        <w:t xml:space="preserve">1.3. Информация об Акции, а также об Организаторе, правилах проведения Акции, порядке определения обладателей призов Акции, количестве подарков по результатам Акции, сроках, месте и порядке их получения размещается в сети Интернет по адресу: </w:t>
      </w:r>
      <w:hyperlink r:id="rId5" w:history="1">
        <w:r w:rsidRPr="00640273">
          <w:rPr>
            <w:rStyle w:val="a3"/>
            <w:sz w:val="24"/>
            <w:szCs w:val="24"/>
          </w:rPr>
          <w:t>https://магазин.ресторан-парус.рф/</w:t>
        </w:r>
      </w:hyperlink>
    </w:p>
    <w:p w:rsidR="00205D65" w:rsidRPr="00640273" w:rsidRDefault="00205D65" w:rsidP="00CF5880">
      <w:pPr>
        <w:rPr>
          <w:sz w:val="24"/>
          <w:szCs w:val="24"/>
        </w:rPr>
      </w:pPr>
      <w:r w:rsidRPr="00640273">
        <w:rPr>
          <w:sz w:val="24"/>
          <w:szCs w:val="24"/>
        </w:rPr>
        <w:t>1.4. К участию в Акции допускаются дееспособные совершеннолетние граждане Российской Федерации, проживающие на территории Российской Федерации (далее по тексту – «Участник»).</w:t>
      </w:r>
    </w:p>
    <w:p w:rsidR="00205D65" w:rsidRPr="00640273" w:rsidRDefault="00205D65" w:rsidP="00CF5880">
      <w:pPr>
        <w:rPr>
          <w:sz w:val="24"/>
          <w:szCs w:val="24"/>
        </w:rPr>
      </w:pPr>
    </w:p>
    <w:p w:rsidR="00205D65" w:rsidRPr="00640273" w:rsidRDefault="00205D65" w:rsidP="00CF5880">
      <w:pPr>
        <w:rPr>
          <w:sz w:val="24"/>
          <w:szCs w:val="24"/>
        </w:rPr>
      </w:pPr>
      <w:r w:rsidRPr="00640273">
        <w:rPr>
          <w:sz w:val="24"/>
          <w:szCs w:val="24"/>
        </w:rPr>
        <w:t>2.ОРГАНИЗАТОР АКЦИИ</w:t>
      </w:r>
    </w:p>
    <w:p w:rsidR="00205D65" w:rsidRPr="00640273" w:rsidRDefault="00205D65" w:rsidP="00CF5880">
      <w:pPr>
        <w:rPr>
          <w:sz w:val="24"/>
          <w:szCs w:val="24"/>
        </w:rPr>
      </w:pPr>
      <w:r w:rsidRPr="00640273">
        <w:rPr>
          <w:sz w:val="24"/>
          <w:szCs w:val="24"/>
        </w:rPr>
        <w:t xml:space="preserve">2.1.Организатором Акции является общество с ограниченной ответственностью «Парус» (далее – «Организатор»). Адрес местонахождения: </w:t>
      </w:r>
      <w:r w:rsidR="00743F00" w:rsidRPr="00640273">
        <w:rPr>
          <w:sz w:val="24"/>
          <w:szCs w:val="24"/>
        </w:rPr>
        <w:t xml:space="preserve"> </w:t>
      </w:r>
      <w:proofErr w:type="gramStart"/>
      <w:r w:rsidRPr="00640273">
        <w:rPr>
          <w:sz w:val="24"/>
          <w:szCs w:val="24"/>
        </w:rPr>
        <w:t>г</w:t>
      </w:r>
      <w:proofErr w:type="gramEnd"/>
      <w:r w:rsidRPr="00640273">
        <w:rPr>
          <w:sz w:val="24"/>
          <w:szCs w:val="24"/>
        </w:rPr>
        <w:t>. Пермь, ул. Калинина,  д. 32, ИНН 5908002516, ОГРН 1025901605091</w:t>
      </w:r>
      <w:r w:rsidR="005A5630" w:rsidRPr="00640273">
        <w:rPr>
          <w:sz w:val="24"/>
          <w:szCs w:val="24"/>
        </w:rPr>
        <w:t>.</w:t>
      </w:r>
    </w:p>
    <w:p w:rsidR="00205D65" w:rsidRPr="00640273" w:rsidRDefault="00205D65" w:rsidP="00CF5880">
      <w:pPr>
        <w:rPr>
          <w:sz w:val="24"/>
          <w:szCs w:val="24"/>
        </w:rPr>
      </w:pPr>
      <w:r w:rsidRPr="00640273">
        <w:rPr>
          <w:sz w:val="24"/>
          <w:szCs w:val="24"/>
        </w:rPr>
        <w:t>2.</w:t>
      </w:r>
      <w:r w:rsidR="005A5630" w:rsidRPr="00640273">
        <w:rPr>
          <w:sz w:val="24"/>
          <w:szCs w:val="24"/>
        </w:rPr>
        <w:t>2</w:t>
      </w:r>
      <w:r w:rsidRPr="00640273">
        <w:rPr>
          <w:sz w:val="24"/>
          <w:szCs w:val="24"/>
        </w:rPr>
        <w:t>. В рамках проведения настоящей Акции Организатор осуществляет розыгрыш Призов, распределение Призов, вручение Призов, предусмотренных  Правилами  Акции,  коммуникацию  с  Участниками  Акции,  в  том  числе  в  части вручения Призов</w:t>
      </w:r>
      <w:r w:rsidR="005A5630" w:rsidRPr="00640273">
        <w:rPr>
          <w:sz w:val="24"/>
          <w:szCs w:val="24"/>
        </w:rPr>
        <w:t>.</w:t>
      </w:r>
    </w:p>
    <w:p w:rsidR="005A5630" w:rsidRPr="00640273" w:rsidRDefault="005A5630" w:rsidP="00CF5880">
      <w:pPr>
        <w:rPr>
          <w:sz w:val="24"/>
          <w:szCs w:val="24"/>
        </w:rPr>
      </w:pPr>
    </w:p>
    <w:p w:rsidR="005A5630" w:rsidRPr="00640273" w:rsidRDefault="005A5630" w:rsidP="00CF5880">
      <w:pPr>
        <w:rPr>
          <w:sz w:val="24"/>
          <w:szCs w:val="24"/>
        </w:rPr>
      </w:pPr>
      <w:r w:rsidRPr="00640273">
        <w:rPr>
          <w:sz w:val="24"/>
          <w:szCs w:val="24"/>
        </w:rPr>
        <w:t>3. ПРИЗОВОЙ ФОНД АКЦИИ</w:t>
      </w:r>
    </w:p>
    <w:p w:rsidR="005A5630" w:rsidRPr="00640273" w:rsidRDefault="005A5630" w:rsidP="00CF5880">
      <w:pPr>
        <w:rPr>
          <w:sz w:val="24"/>
          <w:szCs w:val="24"/>
        </w:rPr>
      </w:pPr>
      <w:r w:rsidRPr="00640273">
        <w:rPr>
          <w:sz w:val="24"/>
          <w:szCs w:val="24"/>
        </w:rPr>
        <w:t>3.1. Призовой фонд Акции ограничен и состоит из следующих Призов:</w:t>
      </w:r>
    </w:p>
    <w:p w:rsidR="005A5630" w:rsidRPr="00640273" w:rsidRDefault="005A5630" w:rsidP="005A5630">
      <w:pPr>
        <w:pStyle w:val="a4"/>
        <w:numPr>
          <w:ilvl w:val="0"/>
          <w:numId w:val="2"/>
        </w:numPr>
        <w:rPr>
          <w:sz w:val="24"/>
          <w:szCs w:val="24"/>
        </w:rPr>
      </w:pPr>
      <w:r w:rsidRPr="00640273">
        <w:rPr>
          <w:sz w:val="24"/>
          <w:szCs w:val="24"/>
        </w:rPr>
        <w:t>Чайник электрический</w:t>
      </w:r>
      <w:r w:rsidR="00E9035F" w:rsidRPr="00640273">
        <w:rPr>
          <w:sz w:val="24"/>
          <w:szCs w:val="24"/>
        </w:rPr>
        <w:t xml:space="preserve"> – </w:t>
      </w:r>
      <w:r w:rsidR="005209BC">
        <w:rPr>
          <w:sz w:val="24"/>
          <w:szCs w:val="24"/>
        </w:rPr>
        <w:t>1</w:t>
      </w:r>
      <w:r w:rsidR="00E9035F" w:rsidRPr="00640273">
        <w:rPr>
          <w:sz w:val="24"/>
          <w:szCs w:val="24"/>
        </w:rPr>
        <w:t xml:space="preserve"> шт.</w:t>
      </w:r>
    </w:p>
    <w:p w:rsidR="005A5630" w:rsidRPr="00640273" w:rsidRDefault="005A5630" w:rsidP="005A5630">
      <w:pPr>
        <w:pStyle w:val="a4"/>
        <w:numPr>
          <w:ilvl w:val="0"/>
          <w:numId w:val="2"/>
        </w:numPr>
        <w:rPr>
          <w:sz w:val="24"/>
          <w:szCs w:val="24"/>
        </w:rPr>
      </w:pPr>
      <w:r w:rsidRPr="00640273">
        <w:rPr>
          <w:sz w:val="24"/>
          <w:szCs w:val="24"/>
        </w:rPr>
        <w:t>Весы кухонные</w:t>
      </w:r>
      <w:r w:rsidR="00E9035F" w:rsidRPr="00640273">
        <w:rPr>
          <w:sz w:val="24"/>
          <w:szCs w:val="24"/>
        </w:rPr>
        <w:t xml:space="preserve"> – </w:t>
      </w:r>
      <w:r w:rsidR="005209BC">
        <w:rPr>
          <w:sz w:val="24"/>
          <w:szCs w:val="24"/>
        </w:rPr>
        <w:t>1</w:t>
      </w:r>
      <w:r w:rsidR="00E9035F" w:rsidRPr="00640273">
        <w:rPr>
          <w:sz w:val="24"/>
          <w:szCs w:val="24"/>
        </w:rPr>
        <w:t xml:space="preserve"> шт.</w:t>
      </w:r>
    </w:p>
    <w:p w:rsidR="005A5630" w:rsidRPr="00640273" w:rsidRDefault="005A5630" w:rsidP="005A5630">
      <w:pPr>
        <w:pStyle w:val="a4"/>
        <w:numPr>
          <w:ilvl w:val="0"/>
          <w:numId w:val="2"/>
        </w:numPr>
        <w:rPr>
          <w:sz w:val="24"/>
          <w:szCs w:val="24"/>
        </w:rPr>
      </w:pPr>
      <w:r w:rsidRPr="00640273">
        <w:rPr>
          <w:sz w:val="24"/>
          <w:szCs w:val="24"/>
        </w:rPr>
        <w:t>Тостер</w:t>
      </w:r>
      <w:r w:rsidR="00E9035F" w:rsidRPr="00640273">
        <w:rPr>
          <w:sz w:val="24"/>
          <w:szCs w:val="24"/>
        </w:rPr>
        <w:t xml:space="preserve"> – </w:t>
      </w:r>
      <w:r w:rsidR="005209BC">
        <w:rPr>
          <w:sz w:val="24"/>
          <w:szCs w:val="24"/>
        </w:rPr>
        <w:t>1</w:t>
      </w:r>
      <w:r w:rsidR="00E9035F" w:rsidRPr="00640273">
        <w:rPr>
          <w:sz w:val="24"/>
          <w:szCs w:val="24"/>
        </w:rPr>
        <w:t xml:space="preserve"> шт.</w:t>
      </w:r>
    </w:p>
    <w:p w:rsidR="005A5630" w:rsidRPr="00640273" w:rsidRDefault="005A5630" w:rsidP="005A5630">
      <w:pPr>
        <w:pStyle w:val="a4"/>
        <w:numPr>
          <w:ilvl w:val="0"/>
          <w:numId w:val="2"/>
        </w:numPr>
        <w:rPr>
          <w:sz w:val="24"/>
          <w:szCs w:val="24"/>
        </w:rPr>
      </w:pPr>
      <w:r w:rsidRPr="00640273">
        <w:rPr>
          <w:sz w:val="24"/>
          <w:szCs w:val="24"/>
        </w:rPr>
        <w:t>Утюг электрический</w:t>
      </w:r>
      <w:r w:rsidR="00E9035F" w:rsidRPr="00640273">
        <w:rPr>
          <w:sz w:val="24"/>
          <w:szCs w:val="24"/>
        </w:rPr>
        <w:t xml:space="preserve"> – </w:t>
      </w:r>
      <w:r w:rsidR="005209BC">
        <w:rPr>
          <w:sz w:val="24"/>
          <w:szCs w:val="24"/>
        </w:rPr>
        <w:t>1</w:t>
      </w:r>
      <w:r w:rsidR="00E9035F" w:rsidRPr="00640273">
        <w:rPr>
          <w:sz w:val="24"/>
          <w:szCs w:val="24"/>
        </w:rPr>
        <w:t xml:space="preserve"> шт.</w:t>
      </w:r>
    </w:p>
    <w:p w:rsidR="005A5630" w:rsidRPr="00640273" w:rsidRDefault="005A5630" w:rsidP="005A5630">
      <w:pPr>
        <w:pStyle w:val="a4"/>
        <w:numPr>
          <w:ilvl w:val="0"/>
          <w:numId w:val="2"/>
        </w:numPr>
        <w:rPr>
          <w:sz w:val="24"/>
          <w:szCs w:val="24"/>
        </w:rPr>
      </w:pPr>
      <w:r w:rsidRPr="00640273">
        <w:rPr>
          <w:sz w:val="24"/>
          <w:szCs w:val="24"/>
        </w:rPr>
        <w:t>Фирменный торт «Парус»</w:t>
      </w:r>
      <w:r w:rsidR="00E9035F" w:rsidRPr="00640273">
        <w:rPr>
          <w:sz w:val="24"/>
          <w:szCs w:val="24"/>
        </w:rPr>
        <w:t xml:space="preserve"> - </w:t>
      </w:r>
      <w:r w:rsidR="005209BC">
        <w:rPr>
          <w:sz w:val="24"/>
          <w:szCs w:val="24"/>
        </w:rPr>
        <w:t xml:space="preserve">1 </w:t>
      </w:r>
      <w:r w:rsidR="00E9035F" w:rsidRPr="00640273">
        <w:rPr>
          <w:sz w:val="24"/>
          <w:szCs w:val="24"/>
        </w:rPr>
        <w:t>шт.</w:t>
      </w:r>
    </w:p>
    <w:p w:rsidR="005A5630" w:rsidRPr="00640273" w:rsidRDefault="005A5630" w:rsidP="005A5630">
      <w:pPr>
        <w:pStyle w:val="a4"/>
        <w:numPr>
          <w:ilvl w:val="0"/>
          <w:numId w:val="2"/>
        </w:numPr>
        <w:rPr>
          <w:sz w:val="24"/>
          <w:szCs w:val="24"/>
        </w:rPr>
      </w:pPr>
      <w:r w:rsidRPr="00640273">
        <w:rPr>
          <w:sz w:val="24"/>
          <w:szCs w:val="24"/>
        </w:rPr>
        <w:t>Сертификат на 500 рублей на покупку в интернет-магазине «Парус»</w:t>
      </w:r>
      <w:r w:rsidR="00E9035F" w:rsidRPr="00640273">
        <w:rPr>
          <w:sz w:val="24"/>
          <w:szCs w:val="24"/>
        </w:rPr>
        <w:t xml:space="preserve"> - </w:t>
      </w:r>
      <w:r w:rsidR="005209BC">
        <w:rPr>
          <w:sz w:val="24"/>
          <w:szCs w:val="24"/>
        </w:rPr>
        <w:t>3</w:t>
      </w:r>
      <w:r w:rsidR="00E9035F" w:rsidRPr="00640273">
        <w:rPr>
          <w:sz w:val="24"/>
          <w:szCs w:val="24"/>
        </w:rPr>
        <w:t xml:space="preserve"> шт.</w:t>
      </w:r>
    </w:p>
    <w:p w:rsidR="005A5630" w:rsidRPr="00640273" w:rsidRDefault="005A5630" w:rsidP="005A5630">
      <w:pPr>
        <w:pStyle w:val="a4"/>
        <w:numPr>
          <w:ilvl w:val="0"/>
          <w:numId w:val="2"/>
        </w:numPr>
        <w:rPr>
          <w:sz w:val="24"/>
          <w:szCs w:val="24"/>
        </w:rPr>
      </w:pPr>
      <w:r w:rsidRPr="00640273">
        <w:rPr>
          <w:sz w:val="24"/>
          <w:szCs w:val="24"/>
        </w:rPr>
        <w:t xml:space="preserve">ГЛАВНЫЙ ПРИЗ – </w:t>
      </w:r>
      <w:r w:rsidR="006D1B4F" w:rsidRPr="00640273">
        <w:rPr>
          <w:sz w:val="24"/>
          <w:szCs w:val="24"/>
        </w:rPr>
        <w:t xml:space="preserve">сертификат на </w:t>
      </w:r>
      <w:r w:rsidRPr="00640273">
        <w:rPr>
          <w:sz w:val="24"/>
          <w:szCs w:val="24"/>
        </w:rPr>
        <w:t>бесплат</w:t>
      </w:r>
      <w:r w:rsidR="00E9035F" w:rsidRPr="00640273">
        <w:rPr>
          <w:sz w:val="24"/>
          <w:szCs w:val="24"/>
        </w:rPr>
        <w:t>ное посещение сауны всей семьёй – 1 шт.</w:t>
      </w:r>
    </w:p>
    <w:p w:rsidR="00FC4D73" w:rsidRPr="00640273" w:rsidRDefault="00FC4D73" w:rsidP="00FC4D73">
      <w:pPr>
        <w:rPr>
          <w:sz w:val="24"/>
          <w:szCs w:val="24"/>
        </w:rPr>
      </w:pPr>
      <w:r w:rsidRPr="00640273">
        <w:rPr>
          <w:sz w:val="24"/>
          <w:szCs w:val="24"/>
        </w:rPr>
        <w:lastRenderedPageBreak/>
        <w:t>3.2. Характеристики призов Акции определяются Организатором Акции и могут не совпадать с ожиданиями Участников и отличаться от изображения на сайте Акции, а также на рекламно-информационных материалах.</w:t>
      </w:r>
    </w:p>
    <w:p w:rsidR="00FC4D73" w:rsidRPr="00640273" w:rsidRDefault="00FC4D73" w:rsidP="00FC4D73">
      <w:pPr>
        <w:rPr>
          <w:sz w:val="24"/>
          <w:szCs w:val="24"/>
        </w:rPr>
      </w:pPr>
      <w:r w:rsidRPr="00640273">
        <w:rPr>
          <w:sz w:val="24"/>
          <w:szCs w:val="24"/>
        </w:rPr>
        <w:t>3.</w:t>
      </w:r>
      <w:r w:rsidR="006D1B4F" w:rsidRPr="00640273">
        <w:rPr>
          <w:sz w:val="24"/>
          <w:szCs w:val="24"/>
        </w:rPr>
        <w:t>3</w:t>
      </w:r>
      <w:r w:rsidRPr="00640273">
        <w:rPr>
          <w:sz w:val="24"/>
          <w:szCs w:val="24"/>
        </w:rPr>
        <w:t>. Подарочный фонд Акции ограничен общим количеством подарков, приведенных в п.3.1. настоящих Правил  и  образуется  за  счет  средств  Организатора  Акции,  формируется  отдельно  и  используется исключительно для предоставления призов Участникам Акции.</w:t>
      </w:r>
    </w:p>
    <w:p w:rsidR="00FC4D73" w:rsidRPr="00640273" w:rsidRDefault="00FC4D73" w:rsidP="00FC4D73">
      <w:pPr>
        <w:rPr>
          <w:sz w:val="24"/>
          <w:szCs w:val="24"/>
        </w:rPr>
      </w:pPr>
      <w:r w:rsidRPr="00640273">
        <w:rPr>
          <w:sz w:val="24"/>
          <w:szCs w:val="24"/>
        </w:rPr>
        <w:t>3.</w:t>
      </w:r>
      <w:r w:rsidR="006D1B4F" w:rsidRPr="00640273">
        <w:rPr>
          <w:sz w:val="24"/>
          <w:szCs w:val="24"/>
        </w:rPr>
        <w:t>4</w:t>
      </w:r>
      <w:r w:rsidRPr="00640273">
        <w:rPr>
          <w:sz w:val="24"/>
          <w:szCs w:val="24"/>
        </w:rPr>
        <w:t>. Замена подарков другими подарками или их денежными эквивалентами не производится.</w:t>
      </w:r>
    </w:p>
    <w:p w:rsidR="00FC4D73" w:rsidRPr="00640273" w:rsidRDefault="00FC4D73" w:rsidP="00FC4D73">
      <w:pPr>
        <w:rPr>
          <w:sz w:val="24"/>
          <w:szCs w:val="24"/>
        </w:rPr>
      </w:pPr>
      <w:r w:rsidRPr="00640273">
        <w:rPr>
          <w:sz w:val="24"/>
          <w:szCs w:val="24"/>
        </w:rPr>
        <w:t>3.</w:t>
      </w:r>
      <w:r w:rsidR="006D1B4F" w:rsidRPr="00640273">
        <w:rPr>
          <w:sz w:val="24"/>
          <w:szCs w:val="24"/>
        </w:rPr>
        <w:t>5</w:t>
      </w:r>
      <w:r w:rsidRPr="00640273">
        <w:rPr>
          <w:sz w:val="24"/>
          <w:szCs w:val="24"/>
        </w:rPr>
        <w:t xml:space="preserve">. </w:t>
      </w:r>
      <w:r w:rsidR="006D1B4F" w:rsidRPr="00640273">
        <w:rPr>
          <w:sz w:val="24"/>
          <w:szCs w:val="24"/>
        </w:rPr>
        <w:t>Победитель г</w:t>
      </w:r>
      <w:r w:rsidRPr="00640273">
        <w:rPr>
          <w:sz w:val="24"/>
          <w:szCs w:val="24"/>
        </w:rPr>
        <w:t>лавн</w:t>
      </w:r>
      <w:r w:rsidR="006D1B4F" w:rsidRPr="00640273">
        <w:rPr>
          <w:sz w:val="24"/>
          <w:szCs w:val="24"/>
        </w:rPr>
        <w:t>ого</w:t>
      </w:r>
      <w:r w:rsidRPr="00640273">
        <w:rPr>
          <w:sz w:val="24"/>
          <w:szCs w:val="24"/>
        </w:rPr>
        <w:t xml:space="preserve"> приз</w:t>
      </w:r>
      <w:r w:rsidR="006D1B4F" w:rsidRPr="00640273">
        <w:rPr>
          <w:sz w:val="24"/>
          <w:szCs w:val="24"/>
        </w:rPr>
        <w:t>а</w:t>
      </w:r>
      <w:r w:rsidRPr="00640273">
        <w:rPr>
          <w:sz w:val="24"/>
          <w:szCs w:val="24"/>
        </w:rPr>
        <w:t xml:space="preserve"> – «</w:t>
      </w:r>
      <w:r w:rsidR="006D1B4F" w:rsidRPr="00640273">
        <w:rPr>
          <w:sz w:val="24"/>
          <w:szCs w:val="24"/>
        </w:rPr>
        <w:t>П</w:t>
      </w:r>
      <w:r w:rsidRPr="00640273">
        <w:rPr>
          <w:sz w:val="24"/>
          <w:szCs w:val="24"/>
        </w:rPr>
        <w:t>осещение сауны всей семьёй</w:t>
      </w:r>
      <w:r w:rsidR="006D1B4F" w:rsidRPr="00640273">
        <w:rPr>
          <w:sz w:val="24"/>
          <w:szCs w:val="24"/>
        </w:rPr>
        <w:t>!</w:t>
      </w:r>
      <w:r w:rsidRPr="00640273">
        <w:rPr>
          <w:sz w:val="24"/>
          <w:szCs w:val="24"/>
        </w:rPr>
        <w:t>»</w:t>
      </w:r>
      <w:r w:rsidR="006D1B4F" w:rsidRPr="00640273">
        <w:rPr>
          <w:sz w:val="24"/>
          <w:szCs w:val="24"/>
        </w:rPr>
        <w:t xml:space="preserve"> может </w:t>
      </w:r>
      <w:r w:rsidR="00C87CAC" w:rsidRPr="00640273">
        <w:rPr>
          <w:sz w:val="24"/>
          <w:szCs w:val="24"/>
        </w:rPr>
        <w:t xml:space="preserve">воспользоваться выигрышем в течение 1 (одного) месяца с момента вручения приза, </w:t>
      </w:r>
      <w:r w:rsidR="006D1B4F" w:rsidRPr="00640273">
        <w:rPr>
          <w:sz w:val="24"/>
          <w:szCs w:val="24"/>
        </w:rPr>
        <w:t>выбра</w:t>
      </w:r>
      <w:r w:rsidR="00C87CAC" w:rsidRPr="00640273">
        <w:rPr>
          <w:sz w:val="24"/>
          <w:szCs w:val="24"/>
        </w:rPr>
        <w:t>в</w:t>
      </w:r>
      <w:r w:rsidR="006D1B4F" w:rsidRPr="00640273">
        <w:rPr>
          <w:sz w:val="24"/>
          <w:szCs w:val="24"/>
        </w:rPr>
        <w:t xml:space="preserve"> любую свободную дату и время для посещения сауны.</w:t>
      </w:r>
      <w:r w:rsidR="00C87CAC" w:rsidRPr="00640273">
        <w:rPr>
          <w:sz w:val="24"/>
          <w:szCs w:val="24"/>
        </w:rPr>
        <w:t xml:space="preserve"> Время бесплатного пребывания в сауне – не более 4 (четырёх) часов. Число участников бесплатного посещения сауны не должно превышать 6 (шести) человек, включая детей.  Дополнительные услуги сауны оплачиваются отдельно.</w:t>
      </w:r>
    </w:p>
    <w:p w:rsidR="00C87CAC" w:rsidRPr="00640273" w:rsidRDefault="00C87CAC" w:rsidP="00FC4D73">
      <w:pPr>
        <w:rPr>
          <w:sz w:val="24"/>
          <w:szCs w:val="24"/>
        </w:rPr>
      </w:pPr>
    </w:p>
    <w:p w:rsidR="00C87CAC" w:rsidRPr="00640273" w:rsidRDefault="00C87CAC" w:rsidP="00FC4D73">
      <w:pPr>
        <w:rPr>
          <w:sz w:val="24"/>
          <w:szCs w:val="24"/>
        </w:rPr>
      </w:pPr>
      <w:r w:rsidRPr="00640273">
        <w:rPr>
          <w:sz w:val="24"/>
          <w:szCs w:val="24"/>
        </w:rPr>
        <w:t>4.СРОКИ ПРОВЕДЕНИЯ АКЦИИ</w:t>
      </w:r>
      <w:r w:rsidR="005B20B4" w:rsidRPr="00640273">
        <w:rPr>
          <w:sz w:val="24"/>
          <w:szCs w:val="24"/>
        </w:rPr>
        <w:t>, РОЗЫГРЫША И ВРУЧЕНИЯ ПРИЗОВ</w:t>
      </w:r>
    </w:p>
    <w:p w:rsidR="00C87CAC" w:rsidRPr="00640273" w:rsidRDefault="00C87CAC" w:rsidP="00FC4D73">
      <w:pPr>
        <w:rPr>
          <w:sz w:val="24"/>
          <w:szCs w:val="24"/>
        </w:rPr>
      </w:pPr>
      <w:r w:rsidRPr="00640273">
        <w:rPr>
          <w:sz w:val="24"/>
          <w:szCs w:val="24"/>
        </w:rPr>
        <w:t xml:space="preserve">4.1. Общий  срок  проведения  Акции  составляет  </w:t>
      </w:r>
      <w:r w:rsidR="005B20B4" w:rsidRPr="00640273">
        <w:rPr>
          <w:sz w:val="24"/>
          <w:szCs w:val="24"/>
        </w:rPr>
        <w:t xml:space="preserve">период </w:t>
      </w:r>
      <w:r w:rsidRPr="00640273">
        <w:rPr>
          <w:sz w:val="24"/>
          <w:szCs w:val="24"/>
        </w:rPr>
        <w:t>с  «01» июля 2021  года  по «30» августа 2021 (включительно).</w:t>
      </w:r>
    </w:p>
    <w:p w:rsidR="00C87CAC" w:rsidRPr="00640273" w:rsidRDefault="00C87CAC" w:rsidP="00FC4D73">
      <w:pPr>
        <w:rPr>
          <w:sz w:val="24"/>
          <w:szCs w:val="24"/>
        </w:rPr>
      </w:pPr>
      <w:r w:rsidRPr="00640273">
        <w:rPr>
          <w:sz w:val="24"/>
          <w:szCs w:val="24"/>
        </w:rPr>
        <w:t xml:space="preserve">4.2. </w:t>
      </w:r>
      <w:r w:rsidR="005B20B4" w:rsidRPr="00640273">
        <w:rPr>
          <w:sz w:val="24"/>
          <w:szCs w:val="24"/>
        </w:rPr>
        <w:t>Заказы, оформленные в инте</w:t>
      </w:r>
      <w:r w:rsidR="00743F00" w:rsidRPr="00640273">
        <w:rPr>
          <w:sz w:val="24"/>
          <w:szCs w:val="24"/>
        </w:rPr>
        <w:t>рнет-магазине «Парус» после 10:0</w:t>
      </w:r>
      <w:r w:rsidR="005B20B4" w:rsidRPr="00640273">
        <w:rPr>
          <w:sz w:val="24"/>
          <w:szCs w:val="24"/>
        </w:rPr>
        <w:t>0 по местному времени 30 августа 2021 г., не участвуют в Акции.</w:t>
      </w:r>
    </w:p>
    <w:p w:rsidR="005B20B4" w:rsidRPr="00640273" w:rsidRDefault="005B20B4" w:rsidP="00FC4D73">
      <w:pPr>
        <w:rPr>
          <w:sz w:val="24"/>
          <w:szCs w:val="24"/>
        </w:rPr>
      </w:pPr>
      <w:r w:rsidRPr="00640273">
        <w:rPr>
          <w:sz w:val="24"/>
          <w:szCs w:val="24"/>
        </w:rPr>
        <w:t xml:space="preserve">4.3. Розыгрыш призов состоится 30 августа 2021 года в 12:00 по местному времени, путем </w:t>
      </w:r>
      <w:proofErr w:type="spellStart"/>
      <w:r w:rsidRPr="00640273">
        <w:rPr>
          <w:sz w:val="24"/>
          <w:szCs w:val="24"/>
        </w:rPr>
        <w:t>онлайн-трансляции</w:t>
      </w:r>
      <w:proofErr w:type="spellEnd"/>
      <w:r w:rsidRPr="00640273">
        <w:rPr>
          <w:sz w:val="24"/>
          <w:szCs w:val="24"/>
        </w:rPr>
        <w:t xml:space="preserve"> в социальных сетях «</w:t>
      </w:r>
      <w:proofErr w:type="spellStart"/>
      <w:r w:rsidRPr="00640273">
        <w:rPr>
          <w:sz w:val="24"/>
          <w:szCs w:val="24"/>
        </w:rPr>
        <w:t>Вконтакте</w:t>
      </w:r>
      <w:proofErr w:type="spellEnd"/>
      <w:r w:rsidRPr="00640273">
        <w:rPr>
          <w:sz w:val="24"/>
          <w:szCs w:val="24"/>
        </w:rPr>
        <w:t>» и/или «</w:t>
      </w:r>
      <w:proofErr w:type="spellStart"/>
      <w:r w:rsidRPr="00640273">
        <w:rPr>
          <w:sz w:val="24"/>
          <w:szCs w:val="24"/>
        </w:rPr>
        <w:t>Инстаграм</w:t>
      </w:r>
      <w:proofErr w:type="spellEnd"/>
      <w:r w:rsidRPr="00640273">
        <w:rPr>
          <w:sz w:val="24"/>
          <w:szCs w:val="24"/>
        </w:rPr>
        <w:t xml:space="preserve">», при наличии технической возможности. При отсутствии технической возможности </w:t>
      </w:r>
      <w:proofErr w:type="spellStart"/>
      <w:r w:rsidRPr="00640273">
        <w:rPr>
          <w:sz w:val="24"/>
          <w:szCs w:val="24"/>
        </w:rPr>
        <w:t>онлайн-трансляции</w:t>
      </w:r>
      <w:proofErr w:type="spellEnd"/>
      <w:r w:rsidRPr="00640273">
        <w:rPr>
          <w:sz w:val="24"/>
          <w:szCs w:val="24"/>
        </w:rPr>
        <w:t>, Организато</w:t>
      </w:r>
      <w:r w:rsidR="00716EF5" w:rsidRPr="00640273">
        <w:rPr>
          <w:sz w:val="24"/>
          <w:szCs w:val="24"/>
        </w:rPr>
        <w:t xml:space="preserve">р размещает на сайте: </w:t>
      </w:r>
      <w:r w:rsidR="005209BC" w:rsidRPr="005209BC">
        <w:rPr>
          <w:sz w:val="24"/>
          <w:szCs w:val="24"/>
        </w:rPr>
        <w:t>https://vk.com/parus_perm</w:t>
      </w:r>
      <w:r w:rsidR="00716EF5" w:rsidRPr="00640273">
        <w:rPr>
          <w:sz w:val="24"/>
          <w:szCs w:val="24"/>
        </w:rPr>
        <w:t xml:space="preserve">/ видеоряд с итогами розыгрыша, не позднее </w:t>
      </w:r>
      <w:r w:rsidR="00743F00" w:rsidRPr="00640273">
        <w:rPr>
          <w:sz w:val="24"/>
          <w:szCs w:val="24"/>
        </w:rPr>
        <w:t>4</w:t>
      </w:r>
      <w:r w:rsidR="00716EF5" w:rsidRPr="00640273">
        <w:rPr>
          <w:sz w:val="24"/>
          <w:szCs w:val="24"/>
        </w:rPr>
        <w:t xml:space="preserve"> (</w:t>
      </w:r>
      <w:r w:rsidR="00743F00" w:rsidRPr="00640273">
        <w:rPr>
          <w:sz w:val="24"/>
          <w:szCs w:val="24"/>
        </w:rPr>
        <w:t>четырёх</w:t>
      </w:r>
      <w:r w:rsidR="00716EF5" w:rsidRPr="00640273">
        <w:rPr>
          <w:sz w:val="24"/>
          <w:szCs w:val="24"/>
        </w:rPr>
        <w:t xml:space="preserve">) часов после проведения розыгрыша. </w:t>
      </w:r>
    </w:p>
    <w:p w:rsidR="00716EF5" w:rsidRPr="00640273" w:rsidRDefault="00D357C6" w:rsidP="00FC4D73">
      <w:pPr>
        <w:rPr>
          <w:sz w:val="24"/>
          <w:szCs w:val="24"/>
        </w:rPr>
      </w:pPr>
      <w:r w:rsidRPr="00640273">
        <w:rPr>
          <w:sz w:val="24"/>
          <w:szCs w:val="24"/>
        </w:rPr>
        <w:t xml:space="preserve">4.4. Получить приз можно на следующий день, то есть с 31 августа 2021 г., но не позднее 30 сентября 2021 г. </w:t>
      </w:r>
    </w:p>
    <w:p w:rsidR="00D357C6" w:rsidRPr="00640273" w:rsidRDefault="00D357C6" w:rsidP="00FC4D73">
      <w:pPr>
        <w:rPr>
          <w:sz w:val="24"/>
          <w:szCs w:val="24"/>
        </w:rPr>
      </w:pPr>
      <w:r w:rsidRPr="00640273">
        <w:rPr>
          <w:sz w:val="24"/>
          <w:szCs w:val="24"/>
        </w:rPr>
        <w:t>4.5. Восполь</w:t>
      </w:r>
      <w:r w:rsidR="00265AD9" w:rsidRPr="00640273">
        <w:rPr>
          <w:sz w:val="24"/>
          <w:szCs w:val="24"/>
        </w:rPr>
        <w:t>зоваться призом в виде сертификата необходимо до 31 октября 2021 г.</w:t>
      </w:r>
    </w:p>
    <w:p w:rsidR="00634452" w:rsidRPr="00640273" w:rsidRDefault="00634452" w:rsidP="00FC4D73">
      <w:pPr>
        <w:rPr>
          <w:sz w:val="24"/>
          <w:szCs w:val="24"/>
        </w:rPr>
      </w:pPr>
    </w:p>
    <w:p w:rsidR="00634452" w:rsidRPr="00640273" w:rsidRDefault="00634452" w:rsidP="00FC4D73">
      <w:pPr>
        <w:rPr>
          <w:sz w:val="24"/>
          <w:szCs w:val="24"/>
        </w:rPr>
      </w:pPr>
      <w:r w:rsidRPr="00640273">
        <w:rPr>
          <w:sz w:val="24"/>
          <w:szCs w:val="24"/>
        </w:rPr>
        <w:t>5. ПОРЯДОК УЧАСТИЯ В РОЗЫГРЫШЕ И ОПРЕДЕЛЕНИЕ ПОБЕДИТЕЛЕЙ</w:t>
      </w:r>
    </w:p>
    <w:p w:rsidR="00DD1A57" w:rsidRPr="00640273" w:rsidRDefault="00634452" w:rsidP="00DD1A57">
      <w:pPr>
        <w:rPr>
          <w:sz w:val="24"/>
          <w:szCs w:val="24"/>
        </w:rPr>
      </w:pPr>
      <w:r w:rsidRPr="00640273">
        <w:rPr>
          <w:sz w:val="24"/>
          <w:szCs w:val="24"/>
        </w:rPr>
        <w:t>5.1. Для того чтобы стать участником розыгрыша, необходимо в период указанный в п.4.1. совершить покупку на сумму не менее 500 рублей</w:t>
      </w:r>
      <w:r w:rsidR="00DD1A57" w:rsidRPr="00640273">
        <w:rPr>
          <w:sz w:val="24"/>
          <w:szCs w:val="24"/>
        </w:rPr>
        <w:t>.</w:t>
      </w:r>
    </w:p>
    <w:p w:rsidR="00DD1A57" w:rsidRPr="00640273" w:rsidRDefault="00DD1A57" w:rsidP="00DD1A57">
      <w:pPr>
        <w:rPr>
          <w:sz w:val="24"/>
          <w:szCs w:val="24"/>
        </w:rPr>
      </w:pPr>
      <w:r w:rsidRPr="00640273">
        <w:rPr>
          <w:sz w:val="24"/>
          <w:szCs w:val="24"/>
        </w:rPr>
        <w:t>5.1.1. Если у участника имеется купон на скидку, то он вправе применить его, но для участия в акции итоговая сумма покупки должна составлять 500 рублей и выше.</w:t>
      </w:r>
    </w:p>
    <w:p w:rsidR="00DD1A57" w:rsidRPr="00640273" w:rsidRDefault="00DD1A57" w:rsidP="00DD1A57">
      <w:pPr>
        <w:rPr>
          <w:sz w:val="24"/>
          <w:szCs w:val="24"/>
        </w:rPr>
      </w:pPr>
      <w:r w:rsidRPr="00640273">
        <w:rPr>
          <w:sz w:val="24"/>
          <w:szCs w:val="24"/>
        </w:rPr>
        <w:lastRenderedPageBreak/>
        <w:t>5.2.  Количество покупок совершаемых одним участником неограниченно – каждая покупка увеличивает шанс на выигрыш.</w:t>
      </w:r>
    </w:p>
    <w:p w:rsidR="00DD1A57" w:rsidRPr="00640273" w:rsidRDefault="00DD1A57" w:rsidP="00DD1A57">
      <w:pPr>
        <w:rPr>
          <w:sz w:val="24"/>
          <w:szCs w:val="24"/>
        </w:rPr>
      </w:pPr>
      <w:r w:rsidRPr="00640273">
        <w:rPr>
          <w:sz w:val="24"/>
          <w:szCs w:val="24"/>
        </w:rPr>
        <w:t xml:space="preserve">5.3. </w:t>
      </w:r>
      <w:r w:rsidR="0090660F" w:rsidRPr="00640273">
        <w:rPr>
          <w:sz w:val="24"/>
          <w:szCs w:val="24"/>
        </w:rPr>
        <w:t>Порядок розыгрыша призов.</w:t>
      </w:r>
    </w:p>
    <w:p w:rsidR="0090660F" w:rsidRPr="00640273" w:rsidRDefault="0090660F" w:rsidP="00DD1A57">
      <w:pPr>
        <w:rPr>
          <w:sz w:val="24"/>
          <w:szCs w:val="24"/>
        </w:rPr>
      </w:pPr>
      <w:r w:rsidRPr="00640273">
        <w:rPr>
          <w:sz w:val="24"/>
          <w:szCs w:val="24"/>
        </w:rPr>
        <w:t>5.3.1. Розыгрыш призов осуществляется по номерам заказов</w:t>
      </w:r>
      <w:r w:rsidR="00F02BF8" w:rsidRPr="00640273">
        <w:rPr>
          <w:sz w:val="24"/>
          <w:szCs w:val="24"/>
        </w:rPr>
        <w:t>.  При совершении покупок в интернет-магазине «Парус»  каждому заказу присва</w:t>
      </w:r>
      <w:r w:rsidR="005209BC">
        <w:rPr>
          <w:sz w:val="24"/>
          <w:szCs w:val="24"/>
        </w:rPr>
        <w:t>и</w:t>
      </w:r>
      <w:r w:rsidR="00F02BF8" w:rsidRPr="00640273">
        <w:rPr>
          <w:sz w:val="24"/>
          <w:szCs w:val="24"/>
        </w:rPr>
        <w:t xml:space="preserve">вается индивидуальный номер. </w:t>
      </w:r>
      <w:r w:rsidR="00242DED" w:rsidRPr="00640273">
        <w:rPr>
          <w:sz w:val="24"/>
          <w:szCs w:val="24"/>
        </w:rPr>
        <w:t xml:space="preserve">По завершению акции (10:00 30 августа 2021 г.) все номера заказов помещаются в </w:t>
      </w:r>
      <w:proofErr w:type="spellStart"/>
      <w:r w:rsidR="00242DED" w:rsidRPr="00640273">
        <w:rPr>
          <w:sz w:val="24"/>
          <w:szCs w:val="24"/>
        </w:rPr>
        <w:t>лототрон</w:t>
      </w:r>
      <w:proofErr w:type="spellEnd"/>
      <w:r w:rsidR="00242DED" w:rsidRPr="00640273">
        <w:rPr>
          <w:sz w:val="24"/>
          <w:szCs w:val="24"/>
        </w:rPr>
        <w:t xml:space="preserve">. Победители определяются путём вытаскивания  номера заказа из </w:t>
      </w:r>
      <w:proofErr w:type="spellStart"/>
      <w:r w:rsidR="00242DED" w:rsidRPr="00640273">
        <w:rPr>
          <w:sz w:val="24"/>
          <w:szCs w:val="24"/>
        </w:rPr>
        <w:t>лототрона</w:t>
      </w:r>
      <w:proofErr w:type="spellEnd"/>
      <w:r w:rsidR="00242DED" w:rsidRPr="00640273">
        <w:rPr>
          <w:sz w:val="24"/>
          <w:szCs w:val="24"/>
        </w:rPr>
        <w:t>. Для объективности и честности результатов, розыгрыш проводится в прямом эфире.</w:t>
      </w:r>
    </w:p>
    <w:p w:rsidR="00FF24BB" w:rsidRPr="00640273" w:rsidRDefault="00FF24BB" w:rsidP="00DD1A57">
      <w:pPr>
        <w:rPr>
          <w:sz w:val="24"/>
          <w:szCs w:val="24"/>
        </w:rPr>
      </w:pPr>
    </w:p>
    <w:p w:rsidR="00FF24BB" w:rsidRPr="00640273" w:rsidRDefault="00FF24BB" w:rsidP="00DD1A57">
      <w:pPr>
        <w:rPr>
          <w:sz w:val="24"/>
          <w:szCs w:val="24"/>
        </w:rPr>
      </w:pPr>
      <w:r w:rsidRPr="00640273">
        <w:rPr>
          <w:sz w:val="24"/>
          <w:szCs w:val="24"/>
        </w:rPr>
        <w:t>6. ПОРЯДОК ВРУЧЕНИЯ ПРИЗОВ ПОБЕДИТЕЛЯМ</w:t>
      </w:r>
    </w:p>
    <w:p w:rsidR="005D6173" w:rsidRPr="00640273" w:rsidRDefault="00FF24BB" w:rsidP="00FF24BB">
      <w:pPr>
        <w:rPr>
          <w:sz w:val="24"/>
          <w:szCs w:val="24"/>
        </w:rPr>
      </w:pPr>
      <w:r w:rsidRPr="00640273">
        <w:rPr>
          <w:sz w:val="24"/>
          <w:szCs w:val="24"/>
        </w:rPr>
        <w:t xml:space="preserve">6.1. </w:t>
      </w:r>
      <w:r w:rsidR="005D6173" w:rsidRPr="00640273">
        <w:rPr>
          <w:sz w:val="24"/>
          <w:szCs w:val="24"/>
        </w:rPr>
        <w:t>Организатор  Акции  в  течение  3  (трех)  рабочих  дней  с  момента  проведения  розыгрыша информирует Участника о победе по телефону, указанному  при оформлении заказа.</w:t>
      </w:r>
    </w:p>
    <w:p w:rsidR="00FF24BB" w:rsidRPr="00640273" w:rsidRDefault="00FF24BB" w:rsidP="00FF24BB">
      <w:pPr>
        <w:rPr>
          <w:sz w:val="24"/>
          <w:szCs w:val="24"/>
        </w:rPr>
      </w:pPr>
      <w:r w:rsidRPr="00640273">
        <w:rPr>
          <w:sz w:val="24"/>
          <w:szCs w:val="24"/>
        </w:rPr>
        <w:t xml:space="preserve">6.2. Согласно п.4.4.получить приз можно на следующий день, то есть с 31 августа 2021 г., но не позднее 30 сентября 2021 г. </w:t>
      </w:r>
    </w:p>
    <w:p w:rsidR="00FF24BB" w:rsidRPr="00640273" w:rsidRDefault="00FF24BB" w:rsidP="00FF24BB">
      <w:pPr>
        <w:rPr>
          <w:sz w:val="24"/>
          <w:szCs w:val="24"/>
        </w:rPr>
      </w:pPr>
      <w:r w:rsidRPr="00640273">
        <w:rPr>
          <w:sz w:val="24"/>
          <w:szCs w:val="24"/>
        </w:rPr>
        <w:t xml:space="preserve">6.3. Забрать приз можно по адресу:  </w:t>
      </w:r>
      <w:proofErr w:type="gramStart"/>
      <w:r w:rsidRPr="00640273">
        <w:rPr>
          <w:sz w:val="24"/>
          <w:szCs w:val="24"/>
        </w:rPr>
        <w:t>г</w:t>
      </w:r>
      <w:proofErr w:type="gramEnd"/>
      <w:r w:rsidRPr="00640273">
        <w:rPr>
          <w:sz w:val="24"/>
          <w:szCs w:val="24"/>
        </w:rPr>
        <w:t>. Пермь, ул. Калинина, 32</w:t>
      </w:r>
      <w:r w:rsidR="005D6173" w:rsidRPr="00640273">
        <w:rPr>
          <w:sz w:val="24"/>
          <w:szCs w:val="24"/>
        </w:rPr>
        <w:t>. При себе иметь мобильный телефон, который был указан при оформлении заказа.</w:t>
      </w:r>
    </w:p>
    <w:p w:rsidR="005D6173" w:rsidRPr="00640273" w:rsidRDefault="005D6173" w:rsidP="00FF24BB">
      <w:pPr>
        <w:rPr>
          <w:sz w:val="24"/>
          <w:szCs w:val="24"/>
        </w:rPr>
      </w:pPr>
      <w:r w:rsidRPr="00640273">
        <w:rPr>
          <w:sz w:val="24"/>
          <w:szCs w:val="24"/>
        </w:rPr>
        <w:t>6.4. Организатор не несет ответственность, за не уведомление Участника о победе, в случае если он утратил доступ к своему  телефонному номеру, указанному  при оформлении заказа.</w:t>
      </w:r>
    </w:p>
    <w:p w:rsidR="005D6173" w:rsidRPr="00640273" w:rsidRDefault="005D6173" w:rsidP="00FF24BB">
      <w:pPr>
        <w:rPr>
          <w:sz w:val="24"/>
          <w:szCs w:val="24"/>
        </w:rPr>
      </w:pPr>
      <w:r w:rsidRPr="00640273">
        <w:rPr>
          <w:sz w:val="24"/>
          <w:szCs w:val="24"/>
        </w:rPr>
        <w:t xml:space="preserve">6.5. </w:t>
      </w:r>
      <w:r w:rsidR="006B5881" w:rsidRPr="00640273">
        <w:rPr>
          <w:sz w:val="24"/>
          <w:szCs w:val="24"/>
        </w:rPr>
        <w:t xml:space="preserve">При вручении приза победителю  Организатор вправе позвонить на номер мобильного телефона победителя, указанного при оформлении заказа для </w:t>
      </w:r>
      <w:r w:rsidR="009857BF" w:rsidRPr="00640273">
        <w:rPr>
          <w:sz w:val="24"/>
          <w:szCs w:val="24"/>
        </w:rPr>
        <w:t>идентификации победителя.</w:t>
      </w:r>
    </w:p>
    <w:p w:rsidR="009857BF" w:rsidRPr="00640273" w:rsidRDefault="009857BF" w:rsidP="00FF24BB">
      <w:pPr>
        <w:rPr>
          <w:sz w:val="24"/>
          <w:szCs w:val="24"/>
        </w:rPr>
      </w:pPr>
      <w:r w:rsidRPr="00640273">
        <w:rPr>
          <w:sz w:val="24"/>
          <w:szCs w:val="24"/>
        </w:rPr>
        <w:t>6.6. Участник соглашается с тем, что Организатор оставляет за собой право отказать Победителю Акции в выдаче Призов либо отложить (до устранения соответствующих причин/невыдачи, если такие причины будут устранены не позднее окончания срока выдачи Призов в соответствии с настоящими Правилами на усмотрение Организатора) выдачу Приза в следующих случаях:</w:t>
      </w:r>
    </w:p>
    <w:p w:rsidR="009857BF" w:rsidRPr="00640273" w:rsidRDefault="009857BF" w:rsidP="009857BF">
      <w:pPr>
        <w:pStyle w:val="a4"/>
        <w:numPr>
          <w:ilvl w:val="0"/>
          <w:numId w:val="3"/>
        </w:numPr>
        <w:rPr>
          <w:sz w:val="24"/>
          <w:szCs w:val="24"/>
        </w:rPr>
      </w:pPr>
      <w:r w:rsidRPr="00640273">
        <w:rPr>
          <w:sz w:val="24"/>
          <w:szCs w:val="24"/>
        </w:rPr>
        <w:t>Если Организатор не может связаться с Победителем по любым, независящим от Организатора причинам, а именно совершив не менее 2 (двух) звонков по телефону, указанному Победителем при оформлении заказа.</w:t>
      </w:r>
    </w:p>
    <w:p w:rsidR="009857BF" w:rsidRPr="00640273" w:rsidRDefault="009857BF" w:rsidP="009857BF">
      <w:pPr>
        <w:pStyle w:val="a4"/>
        <w:numPr>
          <w:ilvl w:val="0"/>
          <w:numId w:val="3"/>
        </w:numPr>
        <w:rPr>
          <w:sz w:val="24"/>
          <w:szCs w:val="24"/>
        </w:rPr>
      </w:pPr>
      <w:r w:rsidRPr="00640273">
        <w:rPr>
          <w:sz w:val="24"/>
          <w:szCs w:val="24"/>
        </w:rPr>
        <w:t>В случае нарушения Участником сроков, предусмотренных п. 4.4. настоящих Правил.</w:t>
      </w:r>
    </w:p>
    <w:p w:rsidR="009857BF" w:rsidRPr="00640273" w:rsidRDefault="009857BF" w:rsidP="009857BF">
      <w:pPr>
        <w:pStyle w:val="a4"/>
        <w:numPr>
          <w:ilvl w:val="0"/>
          <w:numId w:val="3"/>
        </w:numPr>
        <w:rPr>
          <w:sz w:val="24"/>
          <w:szCs w:val="24"/>
        </w:rPr>
      </w:pPr>
      <w:r w:rsidRPr="00640273">
        <w:rPr>
          <w:sz w:val="24"/>
          <w:szCs w:val="24"/>
        </w:rPr>
        <w:t>В случае нарушения Участником Акции иных положений настоящих Правил, а также в иных случаях, предусмотренных действующим законодательством Российской Федерации.</w:t>
      </w:r>
    </w:p>
    <w:p w:rsidR="009857BF" w:rsidRPr="00640273" w:rsidRDefault="009857BF" w:rsidP="009857BF">
      <w:pPr>
        <w:rPr>
          <w:sz w:val="24"/>
          <w:szCs w:val="24"/>
        </w:rPr>
      </w:pPr>
    </w:p>
    <w:p w:rsidR="00222B8E" w:rsidRPr="00640273" w:rsidRDefault="00222B8E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7. БЕСПЛАТНАЯ ДОСТАВКА</w:t>
      </w:r>
    </w:p>
    <w:p w:rsidR="004101E7" w:rsidRPr="00640273" w:rsidRDefault="00222B8E" w:rsidP="004101E7">
      <w:pPr>
        <w:rPr>
          <w:sz w:val="24"/>
          <w:szCs w:val="24"/>
        </w:rPr>
      </w:pPr>
      <w:r w:rsidRPr="00640273">
        <w:rPr>
          <w:sz w:val="24"/>
          <w:szCs w:val="24"/>
        </w:rPr>
        <w:t>7.</w:t>
      </w:r>
      <w:r w:rsidR="004101E7" w:rsidRPr="00640273">
        <w:rPr>
          <w:sz w:val="24"/>
          <w:szCs w:val="24"/>
        </w:rPr>
        <w:t>1</w:t>
      </w:r>
      <w:r w:rsidRPr="00640273">
        <w:rPr>
          <w:sz w:val="24"/>
          <w:szCs w:val="24"/>
        </w:rPr>
        <w:t>. Участник Акции соглашается, что бесплатная доставка</w:t>
      </w:r>
      <w:r w:rsidR="00D6115C" w:rsidRPr="00640273">
        <w:rPr>
          <w:sz w:val="24"/>
          <w:szCs w:val="24"/>
        </w:rPr>
        <w:t xml:space="preserve"> от суммы покупок 500 рублей </w:t>
      </w:r>
      <w:r w:rsidR="004101E7" w:rsidRPr="00640273">
        <w:rPr>
          <w:sz w:val="24"/>
          <w:szCs w:val="24"/>
        </w:rPr>
        <w:t xml:space="preserve">и выше </w:t>
      </w:r>
      <w:r w:rsidR="007133B1" w:rsidRPr="00640273">
        <w:rPr>
          <w:sz w:val="24"/>
          <w:szCs w:val="24"/>
        </w:rPr>
        <w:t xml:space="preserve">в период проведения акции, </w:t>
      </w:r>
      <w:r w:rsidR="004101E7" w:rsidRPr="00640273">
        <w:rPr>
          <w:sz w:val="24"/>
          <w:szCs w:val="24"/>
        </w:rPr>
        <w:t xml:space="preserve">действует исключительно на условиях,  описанных на сайте: </w:t>
      </w:r>
      <w:hyperlink r:id="rId6" w:history="1">
        <w:r w:rsidR="004101E7" w:rsidRPr="00640273">
          <w:rPr>
            <w:rStyle w:val="a3"/>
            <w:sz w:val="24"/>
            <w:szCs w:val="24"/>
          </w:rPr>
          <w:t>https://магазин.ресторан-парус.рф/delivery</w:t>
        </w:r>
      </w:hyperlink>
    </w:p>
    <w:p w:rsidR="004101E7" w:rsidRPr="00640273" w:rsidRDefault="004101E7" w:rsidP="004101E7">
      <w:pPr>
        <w:rPr>
          <w:sz w:val="24"/>
          <w:szCs w:val="24"/>
        </w:rPr>
      </w:pPr>
      <w:r w:rsidRPr="00640273">
        <w:rPr>
          <w:sz w:val="24"/>
          <w:szCs w:val="24"/>
        </w:rPr>
        <w:t>7.2. Организатор вправе отказать в бесплатной доставке, если условия бесплатной доставки не были соблюдены Участником Акции.</w:t>
      </w:r>
    </w:p>
    <w:p w:rsidR="00222B8E" w:rsidRPr="00640273" w:rsidRDefault="00222B8E" w:rsidP="009857BF">
      <w:pPr>
        <w:rPr>
          <w:sz w:val="24"/>
          <w:szCs w:val="24"/>
        </w:rPr>
      </w:pPr>
    </w:p>
    <w:p w:rsidR="009857BF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8</w:t>
      </w:r>
      <w:r w:rsidR="009857BF" w:rsidRPr="00640273">
        <w:rPr>
          <w:sz w:val="24"/>
          <w:szCs w:val="24"/>
        </w:rPr>
        <w:t>. ПЕРСОНАЛЬНЫЕ ДАННЫЕ</w:t>
      </w:r>
    </w:p>
    <w:p w:rsidR="009857BF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8</w:t>
      </w:r>
      <w:r w:rsidR="009857BF" w:rsidRPr="00640273">
        <w:rPr>
          <w:sz w:val="24"/>
          <w:szCs w:val="24"/>
        </w:rPr>
        <w:t>.1. Лицам,  участвующим  в  Акции  (далее —</w:t>
      </w:r>
      <w:proofErr w:type="gramStart"/>
      <w:r w:rsidR="009857BF" w:rsidRPr="00640273">
        <w:rPr>
          <w:sz w:val="24"/>
          <w:szCs w:val="24"/>
        </w:rPr>
        <w:t>«с</w:t>
      </w:r>
      <w:proofErr w:type="gramEnd"/>
      <w:r w:rsidR="009857BF" w:rsidRPr="00640273">
        <w:rPr>
          <w:sz w:val="24"/>
          <w:szCs w:val="24"/>
        </w:rPr>
        <w:t>убъекты  персональных  данных»),  необходимо предоставить свои персональные данные. Предоставляемая информация относится к персональным данным и охраняется в соответствии с действующим законодательством Российской Федерации.</w:t>
      </w:r>
    </w:p>
    <w:p w:rsidR="009857BF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8</w:t>
      </w:r>
      <w:r w:rsidR="009857BF" w:rsidRPr="00640273">
        <w:rPr>
          <w:sz w:val="24"/>
          <w:szCs w:val="24"/>
        </w:rPr>
        <w:t xml:space="preserve">.2. Цели сбора персональных данных: Персональные данные собираются с целью отправки сообщений Участникам о выигрыше, информации о продукции </w:t>
      </w:r>
      <w:r w:rsidR="00AE7BFA" w:rsidRPr="00640273">
        <w:rPr>
          <w:sz w:val="24"/>
          <w:szCs w:val="24"/>
        </w:rPr>
        <w:t>Организатора</w:t>
      </w:r>
      <w:r w:rsidR="009857BF" w:rsidRPr="00640273">
        <w:rPr>
          <w:sz w:val="24"/>
          <w:szCs w:val="24"/>
        </w:rPr>
        <w:t xml:space="preserve"> и проводимых им мероприятиях,  рекламных  предложений,  а  также  с  целью  проведения  маркетингового  анализа  и подготовки статистической информации. Обработка персональных данных может осуществляться Организатором, а также уполномоченными им лицами, с применением автоматизированных средств обработки  данных.  Участник  вправе  получить  иную  информацию  о  лице,  осуществляющем обработку персональных данных Участника, в соответствии с Федеральным законом </w:t>
      </w:r>
      <w:proofErr w:type="spellStart"/>
      <w:r w:rsidR="009857BF" w:rsidRPr="00640273">
        <w:rPr>
          <w:sz w:val="24"/>
          <w:szCs w:val="24"/>
        </w:rPr>
        <w:t>No</w:t>
      </w:r>
      <w:proofErr w:type="spellEnd"/>
      <w:r w:rsidR="009857BF" w:rsidRPr="00640273">
        <w:rPr>
          <w:sz w:val="24"/>
          <w:szCs w:val="24"/>
        </w:rPr>
        <w:t xml:space="preserve"> 152-ФЗ «О персональных данных» путем обращения к О</w:t>
      </w:r>
      <w:r w:rsidR="00AE7BFA" w:rsidRPr="00640273">
        <w:rPr>
          <w:sz w:val="24"/>
          <w:szCs w:val="24"/>
        </w:rPr>
        <w:t>рганизатору</w:t>
      </w:r>
    </w:p>
    <w:p w:rsidR="00AE7BFA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8</w:t>
      </w:r>
      <w:r w:rsidR="00AE7BFA" w:rsidRPr="00640273">
        <w:rPr>
          <w:sz w:val="24"/>
          <w:szCs w:val="24"/>
        </w:rPr>
        <w:t>.3. Защита персональных данных: Организатор, имеющий доступ к персональным данным, обеспечивает конфиденциальность  персональных  данных  в  установленном  законом  порядке.  Субъект персональных данных вправе отозвать свое согласие, отправив электронное письмо Организатору персональных данных акции.  Участник  Акции  дает  свое  согласие  Организатору  и  уполномоченным  им  лицам  на обработку  данных,  включая  сбор,  хранение,  использование,  уничтожение  фотографий,  личных изображений Участника Акции, интервью с Участником без дополнительного согласия и денежного вознаграждения. Творческие работы Участника, интервью и иные материалы о нем Участнику Акции не предоставляются и не возвращаются.</w:t>
      </w:r>
    </w:p>
    <w:p w:rsidR="00AE7BFA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8</w:t>
      </w:r>
      <w:r w:rsidR="00AE7BFA" w:rsidRPr="00640273">
        <w:rPr>
          <w:sz w:val="24"/>
          <w:szCs w:val="24"/>
        </w:rPr>
        <w:t xml:space="preserve">.4. </w:t>
      </w:r>
      <w:proofErr w:type="gramStart"/>
      <w:r w:rsidR="00AE7BFA" w:rsidRPr="00640273">
        <w:rPr>
          <w:sz w:val="24"/>
          <w:szCs w:val="24"/>
        </w:rPr>
        <w:t>Принимая участие в Акции, Участник даёт согласие на получение рекламных и/или информационных сообщений,  рекламных  предложений  от  Организатора Акции, проведение  маркетингового  анализа  и подготовки  статистической  информации,  использования  этих  данных  в  ходе  проведения  других маркетинговых акций, в том числе по сетям электронной связи (электронная почта, SMS -сообщения) на указанный им адрес электронного почтового ящика/номер мобильного телефона.</w:t>
      </w:r>
      <w:proofErr w:type="gramEnd"/>
    </w:p>
    <w:p w:rsidR="00AE7BFA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lastRenderedPageBreak/>
        <w:t>8</w:t>
      </w:r>
      <w:r w:rsidR="00AE7BFA" w:rsidRPr="00640273">
        <w:rPr>
          <w:sz w:val="24"/>
          <w:szCs w:val="24"/>
        </w:rPr>
        <w:t xml:space="preserve">.5. </w:t>
      </w:r>
      <w:proofErr w:type="gramStart"/>
      <w:r w:rsidR="00AE7BFA" w:rsidRPr="00640273">
        <w:rPr>
          <w:sz w:val="24"/>
          <w:szCs w:val="24"/>
        </w:rPr>
        <w:t>Участвуя  в  Акции,  участник  соглашается  с  использованием  Организатором  и/или  его уполномоченным  представителем  персональных  данных  Участника  (материалов  о  нем),  а  также разрешает Организатору брать у него рекламные интервью об участии в Акции, в том числе для радио и телевидения, а равно для иных средств массовой информации, и распространять их  либо  осуществлять  кино-,  видеосъемку,  аудиозапись  Участника  для  изготовления  любых рекламных  материалов</w:t>
      </w:r>
      <w:proofErr w:type="gramEnd"/>
      <w:r w:rsidR="00AE7BFA" w:rsidRPr="00640273">
        <w:rPr>
          <w:sz w:val="24"/>
          <w:szCs w:val="24"/>
        </w:rPr>
        <w:t xml:space="preserve">, обнародование  и  дальнейшее  использование  изображения  Участника  (ст. 152.1 Гражданского кодекса РФ) без уплаты за это какого-либо вознаграждения. Указанное согласие может быть отозвано участником в части персональных данных путем письменного уведомления, направленного в адрес </w:t>
      </w:r>
      <w:r w:rsidR="00F205A2" w:rsidRPr="00640273">
        <w:rPr>
          <w:sz w:val="24"/>
          <w:szCs w:val="24"/>
        </w:rPr>
        <w:t xml:space="preserve"> </w:t>
      </w:r>
      <w:r w:rsidR="00AE7BFA" w:rsidRPr="00640273">
        <w:rPr>
          <w:sz w:val="24"/>
          <w:szCs w:val="24"/>
        </w:rPr>
        <w:t xml:space="preserve">Организатора заказным почтовым отправлением или электронным письмом. В отношении всех персональных данных, предоставленных участниками в ходе Акции, Организатором  будут  соблюдаться  режим  их  </w:t>
      </w:r>
      <w:proofErr w:type="gramStart"/>
      <w:r w:rsidR="00AE7BFA" w:rsidRPr="00640273">
        <w:rPr>
          <w:sz w:val="24"/>
          <w:szCs w:val="24"/>
        </w:rPr>
        <w:t>конфиденциальности</w:t>
      </w:r>
      <w:proofErr w:type="gramEnd"/>
      <w:r w:rsidR="00AE7BFA" w:rsidRPr="00640273">
        <w:rPr>
          <w:sz w:val="24"/>
          <w:szCs w:val="24"/>
        </w:rPr>
        <w:t xml:space="preserve">  и  приниматься  меры  по обеспечению безопасности персональных данных в соответствии со ст. 19 Федерального закона «О персональных данных».</w:t>
      </w:r>
    </w:p>
    <w:p w:rsidR="00F205A2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8</w:t>
      </w:r>
      <w:r w:rsidR="00F205A2" w:rsidRPr="00640273">
        <w:rPr>
          <w:sz w:val="24"/>
          <w:szCs w:val="24"/>
        </w:rPr>
        <w:t>.6. 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:rsidR="00F205A2" w:rsidRPr="00640273" w:rsidRDefault="00F205A2" w:rsidP="009857BF">
      <w:pPr>
        <w:rPr>
          <w:sz w:val="24"/>
          <w:szCs w:val="24"/>
        </w:rPr>
      </w:pPr>
    </w:p>
    <w:p w:rsidR="00F205A2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9</w:t>
      </w:r>
      <w:r w:rsidR="00CC57B8" w:rsidRPr="00640273">
        <w:rPr>
          <w:sz w:val="24"/>
          <w:szCs w:val="24"/>
        </w:rPr>
        <w:t>. ПРОЧИЕ УСЛОВИЯ</w:t>
      </w:r>
    </w:p>
    <w:p w:rsidR="00CC57B8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9</w:t>
      </w:r>
      <w:r w:rsidR="00CC57B8" w:rsidRPr="00640273">
        <w:rPr>
          <w:sz w:val="24"/>
          <w:szCs w:val="24"/>
        </w:rPr>
        <w:t xml:space="preserve">.1. </w:t>
      </w:r>
      <w:r w:rsidR="00DD3044" w:rsidRPr="00640273">
        <w:rPr>
          <w:sz w:val="24"/>
          <w:szCs w:val="24"/>
        </w:rPr>
        <w:t xml:space="preserve">Организатора имеет право вносить изменения в настоящие Правила с предварительным уведомлением Участников Акции посредством размещения Правил на странице </w:t>
      </w:r>
      <w:hyperlink r:id="rId7" w:history="1">
        <w:r w:rsidR="00DD3044" w:rsidRPr="00640273">
          <w:rPr>
            <w:rStyle w:val="a3"/>
            <w:sz w:val="24"/>
            <w:szCs w:val="24"/>
          </w:rPr>
          <w:t>https://магазин.ресторан-парус.рф/</w:t>
        </w:r>
      </w:hyperlink>
      <w:r w:rsidR="00DD3044" w:rsidRPr="00640273">
        <w:rPr>
          <w:sz w:val="24"/>
          <w:szCs w:val="24"/>
        </w:rPr>
        <w:t>. Организатор  Акции  оставляет  за  собой  право  не  указывать  причину изменения условий Правил Акции. Измененные правила Акции должны быть опубликованы на сайте Акции не позднее, чем за 2 (два) рабочих дня до вступления данных изменений в юридическую силу.</w:t>
      </w:r>
    </w:p>
    <w:p w:rsidR="00DD3044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9</w:t>
      </w:r>
      <w:r w:rsidR="00DD3044" w:rsidRPr="00640273">
        <w:rPr>
          <w:sz w:val="24"/>
          <w:szCs w:val="24"/>
        </w:rPr>
        <w:t xml:space="preserve">.2. </w:t>
      </w:r>
      <w:proofErr w:type="gramStart"/>
      <w:r w:rsidR="00DD3044" w:rsidRPr="00640273">
        <w:rPr>
          <w:sz w:val="24"/>
          <w:szCs w:val="24"/>
        </w:rPr>
        <w:t>Организатор оставляет за собой право не вступать в переписку либо в иные контакты с Участниками Акции, за исключением указанных в настоящих Правилах.</w:t>
      </w:r>
      <w:proofErr w:type="gramEnd"/>
    </w:p>
    <w:p w:rsidR="00DD3044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9</w:t>
      </w:r>
      <w:r w:rsidR="00DD3044" w:rsidRPr="00640273">
        <w:rPr>
          <w:sz w:val="24"/>
          <w:szCs w:val="24"/>
        </w:rPr>
        <w:t>.3. Факт  участия  в  Акции  подразумевает,  что  Участник  ознакомлен  с  настоящими  Правилами  и  тем самым выражает свое полное согласие с настоящими Правилами.</w:t>
      </w:r>
    </w:p>
    <w:p w:rsidR="00DD3044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9</w:t>
      </w:r>
      <w:r w:rsidR="00DD3044" w:rsidRPr="00640273">
        <w:rPr>
          <w:sz w:val="24"/>
          <w:szCs w:val="24"/>
        </w:rPr>
        <w:t>.4. Организатор Акции вправе отказать в выдаче Приза конкретному лицу,  в  случае  выявления  в  предоставленных  таким  лицом  сведениях  несоответствие действительности,  и/или  иного  невыполнения  Участником  Акции  условий  Правил  проводимой Акции.  В случае отказа в выдаче Приза Организатор распоряжается Призом по своему  усмотрению,  а  также Призами  Акции,  которые  остались  не  распределенными, невостребованными,  от  получения  которых  Участники  Акции  отказались,  по  итогам  окончания периода проведения Акции.</w:t>
      </w:r>
    </w:p>
    <w:p w:rsidR="00DD3044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9</w:t>
      </w:r>
      <w:r w:rsidR="00DD3044" w:rsidRPr="00640273">
        <w:rPr>
          <w:sz w:val="24"/>
          <w:szCs w:val="24"/>
        </w:rPr>
        <w:t xml:space="preserve">.5. Если по какой-либо причине Акция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</w:t>
      </w:r>
      <w:r w:rsidR="00DD3044" w:rsidRPr="00640273">
        <w:rPr>
          <w:sz w:val="24"/>
          <w:szCs w:val="24"/>
        </w:rPr>
        <w:lastRenderedPageBreak/>
        <w:t xml:space="preserve">фальсификацией, техническими неполадками или любой причиной, неконтролируемой Организатором, которая </w:t>
      </w:r>
      <w:r w:rsidR="005209BC" w:rsidRPr="00640273">
        <w:rPr>
          <w:sz w:val="24"/>
          <w:szCs w:val="24"/>
        </w:rPr>
        <w:t>искажает,</w:t>
      </w:r>
      <w:r w:rsidR="00DD3044" w:rsidRPr="00640273">
        <w:rPr>
          <w:sz w:val="24"/>
          <w:szCs w:val="24"/>
        </w:rPr>
        <w:t xml:space="preserve"> или затрагивает исполнение, безопасность, честность, целостность или надлежащее проведение Акции, Организатор может на свое единоличное усмотрение аннулировать, прекратить, </w:t>
      </w:r>
      <w:proofErr w:type="gramStart"/>
      <w:r w:rsidR="005209BC">
        <w:rPr>
          <w:sz w:val="24"/>
          <w:szCs w:val="24"/>
        </w:rPr>
        <w:t>изменить</w:t>
      </w:r>
      <w:proofErr w:type="gramEnd"/>
      <w:r w:rsidR="00DD3044" w:rsidRPr="00640273">
        <w:rPr>
          <w:sz w:val="24"/>
          <w:szCs w:val="24"/>
        </w:rPr>
        <w:t xml:space="preserve"> или временно прекратить проведение Акции, или же признать недействительными любые затронутые заявки на участие.</w:t>
      </w:r>
    </w:p>
    <w:p w:rsidR="00DD3044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9</w:t>
      </w:r>
      <w:r w:rsidR="00DD3044" w:rsidRPr="00640273">
        <w:rPr>
          <w:sz w:val="24"/>
          <w:szCs w:val="24"/>
        </w:rPr>
        <w:t>.6. Организатор не несет ответственность по обязательствам, указанным в настоящих Правилах в случае возникновения  форс-мажорных  обстоятельств,  определяемых  законодательством  Российской Федерации.</w:t>
      </w:r>
    </w:p>
    <w:p w:rsidR="00DD3044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9</w:t>
      </w:r>
      <w:r w:rsidR="00DD3044" w:rsidRPr="00640273">
        <w:rPr>
          <w:sz w:val="24"/>
          <w:szCs w:val="24"/>
        </w:rPr>
        <w:t>.7. Все  спорные  вопросы,  касающиеся  настоящей  Акции,  регулируются  на  основе  действующего законодательства Российской Федерации.</w:t>
      </w:r>
    </w:p>
    <w:p w:rsidR="00DD3044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9</w:t>
      </w:r>
      <w:r w:rsidR="00DD3044" w:rsidRPr="00640273">
        <w:rPr>
          <w:sz w:val="24"/>
          <w:szCs w:val="24"/>
        </w:rPr>
        <w:t>.8. Результаты  проведения  Акции  являются  окончательными  и  не  подлежат  пересмотру,  за исключением случаев, предусмотренных настоящими Правилами.</w:t>
      </w:r>
    </w:p>
    <w:p w:rsidR="00DD3044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9</w:t>
      </w:r>
      <w:r w:rsidR="00DD3044" w:rsidRPr="00640273">
        <w:rPr>
          <w:sz w:val="24"/>
          <w:szCs w:val="24"/>
        </w:rPr>
        <w:t xml:space="preserve">.9. </w:t>
      </w:r>
      <w:proofErr w:type="gramStart"/>
      <w:r w:rsidR="00DD3044" w:rsidRPr="00640273">
        <w:rPr>
          <w:sz w:val="24"/>
          <w:szCs w:val="24"/>
        </w:rPr>
        <w:t>Все сроки, указанные в настоящих Правилах, приведены по местному времени ((UTC+5 YEKT).</w:t>
      </w:r>
      <w:proofErr w:type="gramEnd"/>
    </w:p>
    <w:p w:rsidR="00DD3044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9</w:t>
      </w:r>
      <w:r w:rsidR="00DD3044" w:rsidRPr="00640273">
        <w:rPr>
          <w:sz w:val="24"/>
          <w:szCs w:val="24"/>
        </w:rPr>
        <w:t>.10. Организатор  не  несет  ответственности  за  какие-либо  последствия ошибок  Участника  Акции, включая (кроме всего прочего) понесенные последним затраты.</w:t>
      </w:r>
    </w:p>
    <w:p w:rsidR="00DD3044" w:rsidRPr="00640273" w:rsidRDefault="004101E7" w:rsidP="009857BF">
      <w:pPr>
        <w:rPr>
          <w:sz w:val="24"/>
          <w:szCs w:val="24"/>
        </w:rPr>
      </w:pPr>
      <w:r w:rsidRPr="00640273">
        <w:rPr>
          <w:sz w:val="24"/>
          <w:szCs w:val="24"/>
        </w:rPr>
        <w:t>9</w:t>
      </w:r>
      <w:r w:rsidR="00DD3044" w:rsidRPr="00640273">
        <w:rPr>
          <w:sz w:val="24"/>
          <w:szCs w:val="24"/>
        </w:rPr>
        <w:t>.11. Во  всем,  что  не  предусмотрено  настоящими  Правилами,   Организатор  и  Участники Акции руководствуются действующим законодательством Российской Федерации.</w:t>
      </w:r>
    </w:p>
    <w:p w:rsidR="00FF24BB" w:rsidRPr="00640273" w:rsidRDefault="00FF24BB" w:rsidP="00FF24BB">
      <w:pPr>
        <w:rPr>
          <w:sz w:val="24"/>
          <w:szCs w:val="24"/>
        </w:rPr>
      </w:pPr>
      <w:r w:rsidRPr="00640273">
        <w:rPr>
          <w:sz w:val="24"/>
          <w:szCs w:val="24"/>
        </w:rPr>
        <w:t xml:space="preserve">  </w:t>
      </w:r>
    </w:p>
    <w:sectPr w:rsidR="00FF24BB" w:rsidRPr="00640273" w:rsidSect="007A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5DBD"/>
    <w:multiLevelType w:val="hybridMultilevel"/>
    <w:tmpl w:val="C0AC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328DC"/>
    <w:multiLevelType w:val="hybridMultilevel"/>
    <w:tmpl w:val="8286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7680F"/>
    <w:multiLevelType w:val="hybridMultilevel"/>
    <w:tmpl w:val="BB24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>
    <w:useFELayout/>
  </w:compat>
  <w:rsids>
    <w:rsidRoot w:val="00CF5880"/>
    <w:rsid w:val="00135216"/>
    <w:rsid w:val="00205D65"/>
    <w:rsid w:val="00222B8E"/>
    <w:rsid w:val="00242DED"/>
    <w:rsid w:val="00265AD9"/>
    <w:rsid w:val="004101E7"/>
    <w:rsid w:val="004259C4"/>
    <w:rsid w:val="005209BC"/>
    <w:rsid w:val="00532FC6"/>
    <w:rsid w:val="005A5630"/>
    <w:rsid w:val="005B20B4"/>
    <w:rsid w:val="005D6173"/>
    <w:rsid w:val="00634452"/>
    <w:rsid w:val="00640273"/>
    <w:rsid w:val="006B5881"/>
    <w:rsid w:val="006D1B4F"/>
    <w:rsid w:val="007133B1"/>
    <w:rsid w:val="00716EF5"/>
    <w:rsid w:val="00743F00"/>
    <w:rsid w:val="00797A3A"/>
    <w:rsid w:val="007A0EAE"/>
    <w:rsid w:val="0090660F"/>
    <w:rsid w:val="009857BF"/>
    <w:rsid w:val="00AE7BFA"/>
    <w:rsid w:val="00B85825"/>
    <w:rsid w:val="00C87CAC"/>
    <w:rsid w:val="00CC57B8"/>
    <w:rsid w:val="00CF5880"/>
    <w:rsid w:val="00D129B3"/>
    <w:rsid w:val="00D357C6"/>
    <w:rsid w:val="00D6115C"/>
    <w:rsid w:val="00DD1A57"/>
    <w:rsid w:val="00DD3044"/>
    <w:rsid w:val="00E9035F"/>
    <w:rsid w:val="00F02BF8"/>
    <w:rsid w:val="00F205A2"/>
    <w:rsid w:val="00FC4D73"/>
    <w:rsid w:val="00F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880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CF5880"/>
  </w:style>
  <w:style w:type="paragraph" w:styleId="a4">
    <w:name w:val="List Paragraph"/>
    <w:basedOn w:val="a"/>
    <w:uiPriority w:val="34"/>
    <w:qFormat/>
    <w:rsid w:val="005A5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72;&#1075;&#1072;&#1079;&#1080;&#1085;.&#1088;&#1077;&#1089;&#1090;&#1086;&#1088;&#1072;&#1085;-&#1087;&#1072;&#1088;&#1091;&#1089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72;&#1075;&#1072;&#1079;&#1080;&#1085;.&#1088;&#1077;&#1089;&#1090;&#1086;&#1088;&#1072;&#1085;-&#1087;&#1072;&#1088;&#1091;&#1089;.&#1088;&#1092;/delivery" TargetMode="External"/><Relationship Id="rId5" Type="http://schemas.openxmlformats.org/officeDocument/2006/relationships/hyperlink" Target="https://&#1084;&#1072;&#1075;&#1072;&#1079;&#1080;&#1085;.&#1088;&#1077;&#1089;&#1090;&#1086;&#1088;&#1072;&#1085;-&#1087;&#1072;&#1088;&#1091;&#1089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2021-07-04T15:53:00Z</dcterms:created>
  <dcterms:modified xsi:type="dcterms:W3CDTF">2021-08-23T07:33:00Z</dcterms:modified>
</cp:coreProperties>
</file>